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2E7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4842E7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="00F82CDF"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="00F82CDF" w:rsidRPr="00C8758B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8</w:t>
      </w:r>
      <w:r w:rsidR="00F82CDF"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4842E7" w:rsidRPr="0072518E" w:rsidRDefault="0072518E" w:rsidP="004842E7">
      <w:pPr>
        <w:pStyle w:val="a7"/>
        <w:rPr>
          <w:rFonts w:ascii="Verdana" w:hAnsi="Verdana"/>
        </w:rPr>
      </w:pPr>
      <w:r>
        <w:rPr>
          <w:rFonts w:ascii="Verdana" w:hAnsi="Verdana"/>
          <w:b/>
        </w:rPr>
        <w:t>ОБЩИНА „МАРИЦА“,</w:t>
      </w:r>
    </w:p>
    <w:p w:rsidR="0072518E" w:rsidRDefault="0072518E" w:rsidP="004842E7">
      <w:pPr>
        <w:pStyle w:val="a7"/>
        <w:rPr>
          <w:rFonts w:ascii="Verdana" w:hAnsi="Verdana"/>
        </w:rPr>
      </w:pPr>
      <w:r>
        <w:rPr>
          <w:rFonts w:ascii="Verdana" w:hAnsi="Verdana"/>
        </w:rPr>
        <w:t>Представлявана от Димитър Иванов – Кмет на община „Марица“</w:t>
      </w:r>
    </w:p>
    <w:p w:rsidR="00A72BD4" w:rsidRDefault="00A72BD4" w:rsidP="00A72BD4">
      <w:pPr>
        <w:pStyle w:val="a7"/>
        <w:rPr>
          <w:rFonts w:ascii="Verdana" w:hAnsi="Verdana"/>
        </w:rPr>
      </w:pPr>
      <w:r>
        <w:rPr>
          <w:rFonts w:ascii="Verdana" w:hAnsi="Verdana"/>
        </w:rPr>
        <w:t>град Пловдив, бул. „Марица“ № 57а</w:t>
      </w:r>
    </w:p>
    <w:p w:rsidR="00A72BD4" w:rsidRPr="0072518E" w:rsidRDefault="00A72BD4" w:rsidP="004842E7">
      <w:pPr>
        <w:pStyle w:val="a7"/>
        <w:rPr>
          <w:rFonts w:ascii="Verdana" w:hAnsi="Verdana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72518E">
        <w:rPr>
          <w:rFonts w:ascii="Verdana" w:hAnsi="Verdana"/>
          <w:b/>
          <w:lang w:val="ru-RU"/>
        </w:rPr>
        <w:t>465</w:t>
      </w:r>
      <w:r w:rsidR="007B36B5">
        <w:rPr>
          <w:rFonts w:ascii="Verdana" w:hAnsi="Verdana"/>
          <w:b/>
          <w:lang w:val="ru-RU"/>
        </w:rPr>
        <w:t>/</w:t>
      </w:r>
      <w:r w:rsidR="004F6E65">
        <w:rPr>
          <w:rFonts w:ascii="Verdana" w:hAnsi="Verdana"/>
          <w:b/>
          <w:lang w:val="ru-RU"/>
        </w:rPr>
        <w:t>2</w:t>
      </w:r>
      <w:r w:rsidR="0072518E">
        <w:rPr>
          <w:rFonts w:ascii="Verdana" w:hAnsi="Verdana"/>
          <w:b/>
          <w:lang w:val="ru-RU"/>
        </w:rPr>
        <w:t>1</w:t>
      </w:r>
      <w:r w:rsidR="007B36B5">
        <w:rPr>
          <w:rFonts w:ascii="Verdana" w:hAnsi="Verdana"/>
          <w:b/>
          <w:lang w:val="ru-RU"/>
        </w:rPr>
        <w:t>.</w:t>
      </w:r>
      <w:r w:rsidR="00A50B90">
        <w:rPr>
          <w:rFonts w:ascii="Verdana" w:hAnsi="Verdana"/>
          <w:b/>
          <w:lang w:val="ru-RU"/>
        </w:rPr>
        <w:t>0</w:t>
      </w:r>
      <w:r w:rsidR="0072518E">
        <w:rPr>
          <w:rFonts w:ascii="Verdana" w:hAnsi="Verdana"/>
          <w:b/>
          <w:lang w:val="ru-RU"/>
        </w:rPr>
        <w:t>3</w:t>
      </w:r>
      <w:r w:rsidR="00A50B90">
        <w:rPr>
          <w:rFonts w:ascii="Verdana" w:hAnsi="Verdana"/>
          <w:b/>
          <w:lang w:val="ru-RU"/>
        </w:rPr>
        <w:t>.201</w:t>
      </w:r>
      <w:r w:rsidR="004842E7">
        <w:rPr>
          <w:rFonts w:ascii="Verdana" w:hAnsi="Verdana"/>
          <w:b/>
          <w:lang w:val="ru-RU"/>
        </w:rPr>
        <w:t>8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45BD" w:rsidRPr="0072518E" w:rsidRDefault="00F82CDF" w:rsidP="005745BD">
      <w:pPr>
        <w:ind w:firstLine="480"/>
        <w:jc w:val="both"/>
        <w:rPr>
          <w:rFonts w:ascii="Verdana" w:hAnsi="Verdana"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A50B90">
        <w:rPr>
          <w:rFonts w:ascii="Verdana" w:hAnsi="Verdana"/>
          <w:lang w:val="ru-RU"/>
        </w:rPr>
        <w:t>Внесен</w:t>
      </w:r>
      <w:r w:rsidR="00E942FC" w:rsidRPr="00A50B90">
        <w:rPr>
          <w:rFonts w:ascii="Verdana" w:hAnsi="Verdana"/>
          <w:lang w:val="ru-RU"/>
        </w:rPr>
        <w:t>о</w:t>
      </w:r>
      <w:r w:rsidRPr="00A50B90">
        <w:rPr>
          <w:rFonts w:ascii="Verdana" w:hAnsi="Verdana"/>
          <w:lang w:val="ru-RU"/>
        </w:rPr>
        <w:t xml:space="preserve"> уведомлени</w:t>
      </w:r>
      <w:r w:rsidR="009232F8" w:rsidRPr="00A50B90">
        <w:rPr>
          <w:rFonts w:ascii="Verdana" w:hAnsi="Verdana"/>
          <w:lang w:val="ru-RU"/>
        </w:rPr>
        <w:t>е</w:t>
      </w:r>
      <w:r w:rsidR="00106571">
        <w:rPr>
          <w:rFonts w:ascii="Verdana" w:hAnsi="Verdana"/>
          <w:lang w:val="ru-RU"/>
        </w:rPr>
        <w:t xml:space="preserve"> </w:t>
      </w:r>
      <w:proofErr w:type="gramStart"/>
      <w:r w:rsidR="00106571">
        <w:rPr>
          <w:rFonts w:ascii="Verdana" w:hAnsi="Verdana"/>
          <w:lang w:val="ru-RU"/>
        </w:rPr>
        <w:t>за</w:t>
      </w:r>
      <w:proofErr w:type="gramEnd"/>
      <w:r w:rsidR="00A96083" w:rsidRPr="004F6E65">
        <w:rPr>
          <w:rFonts w:ascii="Verdana" w:hAnsi="Verdana"/>
          <w:b/>
          <w:lang w:val="ru-RU"/>
        </w:rPr>
        <w:t>:</w:t>
      </w:r>
      <w:r w:rsidR="00106571">
        <w:rPr>
          <w:rFonts w:ascii="Verdana" w:hAnsi="Verdana"/>
          <w:b/>
          <w:lang w:val="ru-RU"/>
        </w:rPr>
        <w:t xml:space="preserve"> </w:t>
      </w:r>
      <w:r w:rsidR="00DA2259">
        <w:rPr>
          <w:rFonts w:ascii="Verdana" w:hAnsi="Verdana"/>
          <w:b/>
          <w:lang w:val="ru-RU"/>
        </w:rPr>
        <w:t xml:space="preserve">ПУП-ПРЗ за </w:t>
      </w:r>
      <w:r w:rsidR="007836D8">
        <w:rPr>
          <w:rFonts w:ascii="Verdana" w:hAnsi="Verdana"/>
          <w:b/>
          <w:lang w:val="bg-BG"/>
        </w:rPr>
        <w:t>п</w:t>
      </w:r>
      <w:r w:rsidR="0072518E">
        <w:rPr>
          <w:rFonts w:ascii="Verdana" w:hAnsi="Verdana"/>
          <w:b/>
          <w:lang w:val="bg-BG"/>
        </w:rPr>
        <w:t xml:space="preserve">ромяна предназначението на ПИ 73122.18.10 </w:t>
      </w:r>
      <w:r w:rsidR="0072518E" w:rsidRPr="007F6AD7">
        <w:rPr>
          <w:rFonts w:ascii="Verdana" w:hAnsi="Verdana"/>
          <w:lang w:val="bg-BG"/>
        </w:rPr>
        <w:t xml:space="preserve">в землището </w:t>
      </w:r>
      <w:proofErr w:type="gramStart"/>
      <w:r w:rsidR="0072518E" w:rsidRPr="007F6AD7">
        <w:rPr>
          <w:rFonts w:ascii="Verdana" w:hAnsi="Verdana"/>
          <w:lang w:val="bg-BG"/>
        </w:rPr>
        <w:t>на</w:t>
      </w:r>
      <w:proofErr w:type="gramEnd"/>
      <w:r w:rsidR="0072518E" w:rsidRPr="007F6AD7">
        <w:rPr>
          <w:rFonts w:ascii="Verdana" w:hAnsi="Verdana"/>
          <w:lang w:val="bg-BG"/>
        </w:rPr>
        <w:t xml:space="preserve"> с. Трилистник</w:t>
      </w:r>
      <w:r w:rsidR="00106571" w:rsidRPr="007F6AD7">
        <w:rPr>
          <w:rFonts w:ascii="Verdana" w:hAnsi="Verdana"/>
          <w:lang w:val="bg-BG"/>
        </w:rPr>
        <w:t>, местност „Поляната“, община Марица с цел:</w:t>
      </w:r>
      <w:r w:rsidR="00106571">
        <w:rPr>
          <w:rFonts w:ascii="Verdana" w:hAnsi="Verdana"/>
          <w:b/>
          <w:lang w:val="bg-BG"/>
        </w:rPr>
        <w:t xml:space="preserve"> </w:t>
      </w:r>
      <w:r w:rsidR="00A72BD4">
        <w:rPr>
          <w:rFonts w:ascii="Verdana" w:hAnsi="Verdana"/>
          <w:b/>
          <w:lang w:val="bg-BG"/>
        </w:rPr>
        <w:t>„</w:t>
      </w:r>
      <w:r w:rsidR="007836D8">
        <w:rPr>
          <w:rFonts w:ascii="Verdana" w:hAnsi="Verdana"/>
          <w:b/>
          <w:lang w:val="bg-BG"/>
        </w:rPr>
        <w:t>Изграждане на складова база</w:t>
      </w:r>
      <w:r w:rsidR="00A72BD4">
        <w:rPr>
          <w:rFonts w:ascii="Verdana" w:hAnsi="Verdana"/>
          <w:b/>
          <w:lang w:val="bg-BG"/>
        </w:rPr>
        <w:t>“</w:t>
      </w:r>
      <w:r w:rsidR="0072518E">
        <w:rPr>
          <w:rFonts w:ascii="Verdana" w:hAnsi="Verdana"/>
          <w:b/>
          <w:lang w:val="bg-BG"/>
        </w:rPr>
        <w:t>.</w:t>
      </w:r>
    </w:p>
    <w:p w:rsidR="00124237" w:rsidRP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63EB" w:rsidRPr="005745BD" w:rsidRDefault="00106571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Уважаеми Господин Иванов</w:t>
      </w:r>
      <w:r w:rsidR="005745BD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414D19">
        <w:rPr>
          <w:rFonts w:ascii="Verdana" w:hAnsi="Verdana"/>
          <w:lang w:val="bg-BG"/>
        </w:rPr>
        <w:t>4</w:t>
      </w:r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D02B0E">
        <w:rPr>
          <w:rFonts w:ascii="Verdana" w:hAnsi="Verdana"/>
          <w:i/>
          <w:lang w:val="ru-RU"/>
        </w:rPr>
        <w:t>Наредба</w:t>
      </w:r>
      <w:proofErr w:type="spellEnd"/>
      <w:r w:rsidRPr="00D02B0E">
        <w:rPr>
          <w:rFonts w:ascii="Verdana" w:hAnsi="Verdana"/>
          <w:i/>
          <w:lang w:val="ru-RU"/>
        </w:rPr>
        <w:t xml:space="preserve"> за </w:t>
      </w:r>
      <w:proofErr w:type="spellStart"/>
      <w:r w:rsidRPr="00D02B0E">
        <w:rPr>
          <w:rFonts w:ascii="Verdana" w:hAnsi="Verdana"/>
          <w:i/>
          <w:lang w:val="ru-RU"/>
        </w:rPr>
        <w:t>условията</w:t>
      </w:r>
      <w:proofErr w:type="spellEnd"/>
      <w:r w:rsidRPr="00D02B0E">
        <w:rPr>
          <w:rFonts w:ascii="Verdana" w:hAnsi="Verdana"/>
          <w:i/>
          <w:lang w:val="ru-RU"/>
        </w:rPr>
        <w:t xml:space="preserve"> и </w:t>
      </w:r>
      <w:proofErr w:type="spellStart"/>
      <w:r w:rsidRPr="00D02B0E">
        <w:rPr>
          <w:rFonts w:ascii="Verdana" w:hAnsi="Verdana"/>
          <w:i/>
          <w:lang w:val="ru-RU"/>
        </w:rPr>
        <w:t>реда</w:t>
      </w:r>
      <w:proofErr w:type="spellEnd"/>
      <w:r w:rsidRPr="00D02B0E">
        <w:rPr>
          <w:rFonts w:ascii="Verdana" w:hAnsi="Verdana"/>
          <w:i/>
          <w:lang w:val="ru-RU"/>
        </w:rPr>
        <w:t xml:space="preserve"> за </w:t>
      </w:r>
      <w:proofErr w:type="spellStart"/>
      <w:r w:rsidRPr="00D02B0E">
        <w:rPr>
          <w:rFonts w:ascii="Verdana" w:hAnsi="Verdana"/>
          <w:i/>
          <w:lang w:val="ru-RU"/>
        </w:rPr>
        <w:t>извършване</w:t>
      </w:r>
      <w:proofErr w:type="spellEnd"/>
      <w:r w:rsidRPr="00D02B0E">
        <w:rPr>
          <w:rFonts w:ascii="Verdana" w:hAnsi="Verdana"/>
          <w:i/>
          <w:lang w:val="ru-RU"/>
        </w:rPr>
        <w:t xml:space="preserve"> на </w:t>
      </w:r>
      <w:proofErr w:type="spellStart"/>
      <w:r w:rsidRPr="00D02B0E">
        <w:rPr>
          <w:rFonts w:ascii="Verdana" w:hAnsi="Verdana"/>
          <w:i/>
          <w:lang w:val="ru-RU"/>
        </w:rPr>
        <w:t>екологична</w:t>
      </w:r>
      <w:proofErr w:type="spellEnd"/>
      <w:r w:rsidRPr="00D02B0E">
        <w:rPr>
          <w:rFonts w:ascii="Verdana" w:hAnsi="Verdana"/>
          <w:i/>
          <w:lang w:val="ru-RU"/>
        </w:rPr>
        <w:t xml:space="preserve"> оценка на </w:t>
      </w:r>
      <w:proofErr w:type="spellStart"/>
      <w:r w:rsidRPr="00D02B0E">
        <w:rPr>
          <w:rFonts w:ascii="Verdana" w:hAnsi="Verdana"/>
          <w:i/>
          <w:lang w:val="ru-RU"/>
        </w:rPr>
        <w:t>планове</w:t>
      </w:r>
      <w:proofErr w:type="spellEnd"/>
      <w:r w:rsidRPr="00D02B0E">
        <w:rPr>
          <w:rFonts w:ascii="Verdana" w:hAnsi="Verdana"/>
          <w:i/>
          <w:lang w:val="ru-RU"/>
        </w:rPr>
        <w:t xml:space="preserve"> и </w:t>
      </w:r>
      <w:proofErr w:type="spellStart"/>
      <w:r w:rsidRPr="00D02B0E">
        <w:rPr>
          <w:rFonts w:ascii="Verdana" w:hAnsi="Verdana"/>
          <w:i/>
          <w:lang w:val="ru-RU"/>
        </w:rPr>
        <w:t>програми</w:t>
      </w:r>
      <w:proofErr w:type="spellEnd"/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/</w:t>
      </w:r>
      <w:r w:rsidR="006C4867">
        <w:rPr>
          <w:rFonts w:ascii="Verdana" w:hAnsi="Verdana"/>
          <w:lang w:val="ru-RU"/>
        </w:rPr>
        <w:t xml:space="preserve">ЕО/ </w:t>
      </w:r>
      <w:proofErr w:type="spellStart"/>
      <w:r w:rsidR="006C4867">
        <w:rPr>
          <w:rFonts w:ascii="Verdana" w:hAnsi="Verdana"/>
          <w:lang w:val="ru-RU"/>
        </w:rPr>
        <w:t>относно</w:t>
      </w:r>
      <w:proofErr w:type="spellEnd"/>
      <w:r w:rsidR="006C4867">
        <w:rPr>
          <w:rFonts w:ascii="Verdana" w:hAnsi="Verdana"/>
          <w:lang w:val="ru-RU"/>
        </w:rPr>
        <w:t xml:space="preserve"> </w:t>
      </w:r>
      <w:proofErr w:type="spellStart"/>
      <w:r w:rsidR="006C4867">
        <w:rPr>
          <w:rFonts w:ascii="Verdana" w:hAnsi="Verdana"/>
          <w:lang w:val="ru-RU"/>
        </w:rPr>
        <w:t>вашия</w:t>
      </w:r>
      <w:proofErr w:type="spellEnd"/>
      <w:r w:rsidR="006C4867">
        <w:rPr>
          <w:rFonts w:ascii="Verdana" w:hAnsi="Verdana"/>
          <w:lang w:val="ru-RU"/>
        </w:rPr>
        <w:t xml:space="preserve">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 xml:space="preserve">Преценката се извършва по </w:t>
      </w:r>
      <w:proofErr w:type="gramStart"/>
      <w:r w:rsidRPr="00C8758B">
        <w:rPr>
          <w:rFonts w:ascii="Verdana" w:hAnsi="Verdana"/>
          <w:lang w:val="ru-RU"/>
        </w:rPr>
        <w:t>реда на</w:t>
      </w:r>
      <w:proofErr w:type="gramEnd"/>
      <w:r w:rsidRPr="00C8758B">
        <w:rPr>
          <w:rFonts w:ascii="Verdana" w:hAnsi="Verdana"/>
          <w:lang w:val="ru-RU"/>
        </w:rPr>
        <w:t xml:space="preserve">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</w:t>
      </w:r>
      <w:proofErr w:type="gramStart"/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</w:t>
      </w:r>
      <w:proofErr w:type="gramStart"/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 специален нормативен или административен акт. </w:t>
      </w:r>
    </w:p>
    <w:p w:rsidR="00D01CEA" w:rsidRPr="00463067" w:rsidRDefault="00C23F65" w:rsidP="00D01CEA">
      <w:pPr>
        <w:ind w:firstLine="567"/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4F6E65" w:rsidRPr="004F6E65">
        <w:rPr>
          <w:rFonts w:ascii="Verdana" w:hAnsi="Verdana"/>
          <w:lang w:val="bg-BG"/>
        </w:rPr>
        <w:t>Съгласно чл.2, ал.1, т.1 от Наредба за условията и реда за извършване на оценка за съвместимост на планове, програма, проекти и инвестиционни предложения с предмета и целите на опазване на защитените зони (Наредбата за ОС) /ДВ 73 от 2007 г, изм. ДВ, бр. 94 от 2012г./,</w:t>
      </w:r>
      <w:r w:rsidR="00106571">
        <w:rPr>
          <w:rFonts w:ascii="Verdana" w:hAnsi="Verdana"/>
          <w:lang w:val="bg-BG"/>
        </w:rPr>
        <w:t xml:space="preserve"> част от</w:t>
      </w:r>
      <w:r w:rsidR="004F6E65" w:rsidRPr="004F6E65">
        <w:rPr>
          <w:rFonts w:ascii="Verdana" w:hAnsi="Verdana"/>
          <w:lang w:val="bg-BG"/>
        </w:rPr>
        <w:t xml:space="preserve"> </w:t>
      </w:r>
      <w:r w:rsidR="00DF3ACB">
        <w:rPr>
          <w:rFonts w:ascii="Verdana" w:hAnsi="Verdana"/>
          <w:lang w:val="bg-BG"/>
        </w:rPr>
        <w:t xml:space="preserve">поземления имот № 73122.18.10 </w:t>
      </w:r>
      <w:r w:rsidR="004F6E65" w:rsidRPr="004F6E65">
        <w:rPr>
          <w:rFonts w:ascii="Verdana" w:hAnsi="Verdana"/>
          <w:lang w:val="bg-BG"/>
        </w:rPr>
        <w:t>попада в границите на защитен</w:t>
      </w:r>
      <w:r w:rsidR="00106571">
        <w:rPr>
          <w:rFonts w:ascii="Verdana" w:hAnsi="Verdana"/>
          <w:lang w:val="bg-BG"/>
        </w:rPr>
        <w:t>а</w:t>
      </w:r>
      <w:r w:rsidR="004F6E65" w:rsidRPr="004F6E65">
        <w:rPr>
          <w:rFonts w:ascii="Verdana" w:hAnsi="Verdana"/>
          <w:lang w:val="bg-BG"/>
        </w:rPr>
        <w:t xml:space="preserve"> зон</w:t>
      </w:r>
      <w:r w:rsidR="00106571">
        <w:rPr>
          <w:rFonts w:ascii="Verdana" w:hAnsi="Verdana"/>
          <w:lang w:val="bg-BG"/>
        </w:rPr>
        <w:t>а</w:t>
      </w:r>
      <w:r w:rsidR="004F6E65" w:rsidRPr="004F6E65">
        <w:rPr>
          <w:rFonts w:ascii="Verdana" w:hAnsi="Verdana"/>
          <w:lang w:val="bg-BG"/>
        </w:rPr>
        <w:t xml:space="preserve"> от мрежата „НАТУРА 2000”-BG000</w:t>
      </w:r>
      <w:r w:rsidR="00106571">
        <w:rPr>
          <w:rFonts w:ascii="Verdana" w:hAnsi="Verdana"/>
          <w:lang w:val="bg-BG"/>
        </w:rPr>
        <w:t>0289</w:t>
      </w:r>
      <w:r w:rsidR="004F6E65" w:rsidRPr="004F6E65">
        <w:rPr>
          <w:rFonts w:ascii="Verdana" w:hAnsi="Verdana"/>
          <w:lang w:val="bg-BG"/>
        </w:rPr>
        <w:t xml:space="preserve"> „</w:t>
      </w:r>
      <w:r w:rsidR="00106571">
        <w:rPr>
          <w:rFonts w:ascii="Verdana" w:hAnsi="Verdana"/>
          <w:lang w:val="bg-BG"/>
        </w:rPr>
        <w:t>Трилистник</w:t>
      </w:r>
      <w:r w:rsidR="004F6E65" w:rsidRPr="004F6E65">
        <w:rPr>
          <w:rFonts w:ascii="Verdana" w:hAnsi="Verdana"/>
          <w:lang w:val="bg-BG"/>
        </w:rPr>
        <w:t xml:space="preserve">”. </w:t>
      </w:r>
      <w:r w:rsidR="00D01CEA"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</w:t>
      </w:r>
      <w:r w:rsidR="004F6E65">
        <w:rPr>
          <w:rFonts w:ascii="Verdana" w:hAnsi="Verdana"/>
          <w:lang w:val="bg-BG"/>
        </w:rPr>
        <w:t xml:space="preserve"> ЕО</w:t>
      </w:r>
      <w:r w:rsidR="00D01CEA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D01CEA">
        <w:rPr>
          <w:rFonts w:ascii="Verdana" w:hAnsi="Verdana"/>
          <w:lang w:val="bg-BG"/>
        </w:rPr>
        <w:t>плана</w:t>
      </w:r>
      <w:r w:rsidR="00D01CEA" w:rsidRPr="00463067">
        <w:rPr>
          <w:rFonts w:ascii="Verdana" w:hAnsi="Verdana"/>
          <w:lang w:val="bg-BG"/>
        </w:rPr>
        <w:t xml:space="preserve"> върху предмета и целите на опазване на  защитен</w:t>
      </w:r>
      <w:r w:rsidR="009C0703">
        <w:rPr>
          <w:rFonts w:ascii="Verdana" w:hAnsi="Verdana"/>
          <w:lang w:val="bg-BG"/>
        </w:rPr>
        <w:t>ите</w:t>
      </w:r>
      <w:r w:rsidR="00D01CEA" w:rsidRPr="00463067">
        <w:rPr>
          <w:rFonts w:ascii="Verdana" w:hAnsi="Verdana"/>
          <w:lang w:val="bg-BG"/>
        </w:rPr>
        <w:t xml:space="preserve"> зон</w:t>
      </w:r>
      <w:r w:rsidR="009C0703">
        <w:rPr>
          <w:rFonts w:ascii="Verdana" w:hAnsi="Verdana"/>
          <w:lang w:val="bg-BG"/>
        </w:rPr>
        <w:t>и</w:t>
      </w:r>
      <w:r w:rsidR="004F6E65">
        <w:rPr>
          <w:rFonts w:ascii="Verdana" w:hAnsi="Verdana"/>
          <w:lang w:val="bg-BG"/>
        </w:rPr>
        <w:t>.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proofErr w:type="gramStart"/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</w:t>
      </w:r>
      <w:proofErr w:type="gramEnd"/>
      <w:r w:rsidR="00F82CDF" w:rsidRPr="00C8758B">
        <w:rPr>
          <w:rFonts w:ascii="Verdana" w:hAnsi="Verdana"/>
          <w:lang w:val="ru-RU"/>
        </w:rPr>
        <w:t xml:space="preserve">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</w:t>
      </w:r>
      <w:r w:rsidR="00DF24DE">
        <w:rPr>
          <w:rFonts w:ascii="Verdana" w:hAnsi="Verdana"/>
          <w:lang w:val="ru-RU"/>
        </w:rPr>
        <w:t>одимостта</w:t>
      </w:r>
      <w:proofErr w:type="spellEnd"/>
      <w:r w:rsidR="00DF24DE">
        <w:rPr>
          <w:rFonts w:ascii="Verdana" w:hAnsi="Verdana"/>
          <w:lang w:val="ru-RU"/>
        </w:rPr>
        <w:t xml:space="preserve"> от </w:t>
      </w:r>
      <w:proofErr w:type="spellStart"/>
      <w:r w:rsidR="00DF24DE">
        <w:rPr>
          <w:rFonts w:ascii="Verdana" w:hAnsi="Verdana"/>
          <w:lang w:val="ru-RU"/>
        </w:rPr>
        <w:t>изготвяне</w:t>
      </w:r>
      <w:proofErr w:type="spellEnd"/>
      <w:r w:rsidR="00DF24DE">
        <w:rPr>
          <w:rFonts w:ascii="Verdana" w:hAnsi="Verdana"/>
          <w:lang w:val="ru-RU"/>
        </w:rPr>
        <w:t xml:space="preserve"> на ЕО,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proofErr w:type="gramStart"/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>в настоящото писмо.</w:t>
      </w:r>
      <w:proofErr w:type="gramEnd"/>
      <w:r w:rsidR="00F82CDF">
        <w:rPr>
          <w:rFonts w:ascii="Verdana" w:hAnsi="Verdana"/>
          <w:lang w:val="bg-BG"/>
        </w:rPr>
        <w:t xml:space="preserve">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9C0703" w:rsidRDefault="009C0703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A72BD4" w:rsidRDefault="00A72BD4" w:rsidP="00A72BD4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A72BD4" w:rsidRDefault="00A72BD4" w:rsidP="00A72BD4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A72BD4" w:rsidRPr="0089509B" w:rsidRDefault="00A72BD4" w:rsidP="00A72BD4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A72BD4" w:rsidRDefault="00A72BD4" w:rsidP="00A72BD4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A72BD4" w:rsidRDefault="00A72BD4" w:rsidP="00A72BD4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2938C2" w:rsidRPr="00A72BD4" w:rsidRDefault="00A72BD4" w:rsidP="002938C2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</w:t>
      </w:r>
      <w:bookmarkStart w:id="0" w:name="_GoBack"/>
      <w:bookmarkEnd w:id="0"/>
    </w:p>
    <w:p w:rsidR="005763EB" w:rsidRPr="00A72BD4" w:rsidRDefault="005763EB" w:rsidP="00A72BD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</w:p>
    <w:sectPr w:rsidR="005763EB" w:rsidRPr="00A72BD4" w:rsidSect="009C0703">
      <w:footerReference w:type="default" r:id="rId9"/>
      <w:headerReference w:type="first" r:id="rId10"/>
      <w:footerReference w:type="first" r:id="rId11"/>
      <w:pgSz w:w="11907" w:h="16840" w:code="9"/>
      <w:pgMar w:top="851" w:right="850" w:bottom="1418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AD7" w:rsidRDefault="007F6AD7">
      <w:r>
        <w:separator/>
      </w:r>
    </w:p>
  </w:endnote>
  <w:endnote w:type="continuationSeparator" w:id="0">
    <w:p w:rsidR="007F6AD7" w:rsidRDefault="007F6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AD7" w:rsidRDefault="007F6AD7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6CB0DE2" wp14:editId="26E05BF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F6AD7" w:rsidRDefault="007F6AD7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9815FDC" wp14:editId="13473512">
                                <wp:extent cx="334010" cy="302260"/>
                                <wp:effectExtent l="19050" t="0" r="8890" b="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7F6AD7" w:rsidRDefault="007F6AD7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9815FDC" wp14:editId="13473512">
                          <wp:extent cx="334010" cy="302260"/>
                          <wp:effectExtent l="19050" t="0" r="8890" b="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7F6AD7" w:rsidRPr="00C8758B" w:rsidRDefault="007F6AD7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7F6AD7" w:rsidRDefault="007F6AD7" w:rsidP="0089514A">
    <w:pPr>
      <w:pStyle w:val="a5"/>
      <w:jc w:val="center"/>
      <w:rPr>
        <w:lang w:val="bg-BG"/>
      </w:rPr>
    </w:pPr>
  </w:p>
  <w:p w:rsidR="007F6AD7" w:rsidRPr="00C8758B" w:rsidRDefault="007F6AD7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AD7" w:rsidRDefault="007F6AD7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58EADC8" wp14:editId="0DADAC8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F6AD7" w:rsidRDefault="007F6AD7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E6AB5A3" wp14:editId="5EC719E3">
                                <wp:extent cx="334010" cy="302260"/>
                                <wp:effectExtent l="19050" t="0" r="8890" b="0"/>
                                <wp:docPr id="10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7F6AD7" w:rsidRDefault="007F6AD7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E6AB5A3" wp14:editId="5EC719E3">
                          <wp:extent cx="334010" cy="302260"/>
                          <wp:effectExtent l="19050" t="0" r="8890" b="0"/>
                          <wp:docPr id="10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7F6AD7" w:rsidRPr="00C8758B" w:rsidRDefault="007F6AD7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7F6AD7" w:rsidRDefault="007F6AD7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AD7" w:rsidRDefault="007F6AD7">
      <w:r>
        <w:separator/>
      </w:r>
    </w:p>
  </w:footnote>
  <w:footnote w:type="continuationSeparator" w:id="0">
    <w:p w:rsidR="007F6AD7" w:rsidRDefault="007F6A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AD7" w:rsidRPr="005B69F7" w:rsidRDefault="007F6AD7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834C370" wp14:editId="6B3A55B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F6AD7" w:rsidRPr="005B69F7" w:rsidRDefault="007F6AD7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37F6FF89" wp14:editId="19B5EB23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7F6AD7" w:rsidRPr="003106F6" w:rsidRDefault="007F6AD7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730A5250" wp14:editId="6E04B48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7F6AD7" w:rsidRPr="00ED1377" w:rsidRDefault="007F6AD7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416"/>
    <w:rsid w:val="000668D9"/>
    <w:rsid w:val="00066AA2"/>
    <w:rsid w:val="0007070F"/>
    <w:rsid w:val="00084039"/>
    <w:rsid w:val="00085C54"/>
    <w:rsid w:val="00090826"/>
    <w:rsid w:val="00091D21"/>
    <w:rsid w:val="00096BE8"/>
    <w:rsid w:val="000A00DE"/>
    <w:rsid w:val="000B62F8"/>
    <w:rsid w:val="000C51BE"/>
    <w:rsid w:val="000C736F"/>
    <w:rsid w:val="000E5CB4"/>
    <w:rsid w:val="00104814"/>
    <w:rsid w:val="00105E9A"/>
    <w:rsid w:val="00106571"/>
    <w:rsid w:val="001073F0"/>
    <w:rsid w:val="00120660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107B5"/>
    <w:rsid w:val="0021690F"/>
    <w:rsid w:val="00224B5E"/>
    <w:rsid w:val="00232415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938C2"/>
    <w:rsid w:val="002A234E"/>
    <w:rsid w:val="002A277A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20C8"/>
    <w:rsid w:val="003147DD"/>
    <w:rsid w:val="0032309C"/>
    <w:rsid w:val="00324274"/>
    <w:rsid w:val="00332FDA"/>
    <w:rsid w:val="00340008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25A"/>
    <w:rsid w:val="00400EBA"/>
    <w:rsid w:val="00414D19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842E7"/>
    <w:rsid w:val="004A21C6"/>
    <w:rsid w:val="004A2F8F"/>
    <w:rsid w:val="004A3301"/>
    <w:rsid w:val="004A3BB8"/>
    <w:rsid w:val="004B06E4"/>
    <w:rsid w:val="004B45DA"/>
    <w:rsid w:val="004B7D22"/>
    <w:rsid w:val="004C3144"/>
    <w:rsid w:val="004C5A00"/>
    <w:rsid w:val="004F0030"/>
    <w:rsid w:val="004F6E65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BF"/>
    <w:rsid w:val="005F28C5"/>
    <w:rsid w:val="005F5E28"/>
    <w:rsid w:val="005F653F"/>
    <w:rsid w:val="0060022D"/>
    <w:rsid w:val="006023CC"/>
    <w:rsid w:val="00602A0B"/>
    <w:rsid w:val="006035BB"/>
    <w:rsid w:val="00604A07"/>
    <w:rsid w:val="00616DCB"/>
    <w:rsid w:val="00625444"/>
    <w:rsid w:val="00631B9E"/>
    <w:rsid w:val="006336F7"/>
    <w:rsid w:val="006340C8"/>
    <w:rsid w:val="00641ADB"/>
    <w:rsid w:val="006424BB"/>
    <w:rsid w:val="00661C46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7CAD"/>
    <w:rsid w:val="006F2877"/>
    <w:rsid w:val="006F6976"/>
    <w:rsid w:val="00702FFF"/>
    <w:rsid w:val="00704A32"/>
    <w:rsid w:val="00705506"/>
    <w:rsid w:val="00717E75"/>
    <w:rsid w:val="0072407F"/>
    <w:rsid w:val="0072518E"/>
    <w:rsid w:val="00730B84"/>
    <w:rsid w:val="00735898"/>
    <w:rsid w:val="007466B7"/>
    <w:rsid w:val="00747740"/>
    <w:rsid w:val="00755B30"/>
    <w:rsid w:val="007635F8"/>
    <w:rsid w:val="00764755"/>
    <w:rsid w:val="00765A8D"/>
    <w:rsid w:val="00765BB8"/>
    <w:rsid w:val="007719EF"/>
    <w:rsid w:val="007725FF"/>
    <w:rsid w:val="00776E91"/>
    <w:rsid w:val="007836D8"/>
    <w:rsid w:val="007917DB"/>
    <w:rsid w:val="007A6290"/>
    <w:rsid w:val="007B298F"/>
    <w:rsid w:val="007B36B5"/>
    <w:rsid w:val="007B7B1F"/>
    <w:rsid w:val="007D2D8F"/>
    <w:rsid w:val="007D482A"/>
    <w:rsid w:val="007E180C"/>
    <w:rsid w:val="007E2AFD"/>
    <w:rsid w:val="007F6AD7"/>
    <w:rsid w:val="00800A53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73C"/>
    <w:rsid w:val="0088526F"/>
    <w:rsid w:val="0089514A"/>
    <w:rsid w:val="008B0206"/>
    <w:rsid w:val="008B1300"/>
    <w:rsid w:val="008B7B90"/>
    <w:rsid w:val="008C0BA1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0703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0EE0"/>
    <w:rsid w:val="00A461B1"/>
    <w:rsid w:val="00A50B90"/>
    <w:rsid w:val="00A50C7D"/>
    <w:rsid w:val="00A5673E"/>
    <w:rsid w:val="00A67FBF"/>
    <w:rsid w:val="00A71F6F"/>
    <w:rsid w:val="00A72BD4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52C1E"/>
    <w:rsid w:val="00B551D8"/>
    <w:rsid w:val="00B650E5"/>
    <w:rsid w:val="00B70C0B"/>
    <w:rsid w:val="00B76562"/>
    <w:rsid w:val="00B815EC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2041"/>
    <w:rsid w:val="00BE3773"/>
    <w:rsid w:val="00BF101A"/>
    <w:rsid w:val="00BF45AA"/>
    <w:rsid w:val="00BF4E39"/>
    <w:rsid w:val="00C00904"/>
    <w:rsid w:val="00C02136"/>
    <w:rsid w:val="00C17F8C"/>
    <w:rsid w:val="00C204B4"/>
    <w:rsid w:val="00C23F65"/>
    <w:rsid w:val="00C27C9B"/>
    <w:rsid w:val="00C3222A"/>
    <w:rsid w:val="00C36910"/>
    <w:rsid w:val="00C3710A"/>
    <w:rsid w:val="00C40065"/>
    <w:rsid w:val="00C473A4"/>
    <w:rsid w:val="00C52CC0"/>
    <w:rsid w:val="00C52CFF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7486F"/>
    <w:rsid w:val="00D81E83"/>
    <w:rsid w:val="00D836AA"/>
    <w:rsid w:val="00D84D2D"/>
    <w:rsid w:val="00D93AB6"/>
    <w:rsid w:val="00DA2259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DF3ACB"/>
    <w:rsid w:val="00E01C82"/>
    <w:rsid w:val="00E20E04"/>
    <w:rsid w:val="00E24234"/>
    <w:rsid w:val="00E344E2"/>
    <w:rsid w:val="00E3618B"/>
    <w:rsid w:val="00E441B0"/>
    <w:rsid w:val="00E46206"/>
    <w:rsid w:val="00E56834"/>
    <w:rsid w:val="00E6695B"/>
    <w:rsid w:val="00E72E90"/>
    <w:rsid w:val="00E8208C"/>
    <w:rsid w:val="00E942FC"/>
    <w:rsid w:val="00E9610A"/>
    <w:rsid w:val="00E970B0"/>
    <w:rsid w:val="00EA13B5"/>
    <w:rsid w:val="00EA2746"/>
    <w:rsid w:val="00EA3B1F"/>
    <w:rsid w:val="00EA3F8D"/>
    <w:rsid w:val="00EB2758"/>
    <w:rsid w:val="00EB609E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676A3"/>
    <w:rsid w:val="00F72CF1"/>
    <w:rsid w:val="00F819E5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87278-4CA6-4396-9654-F20C073E9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881</Words>
  <Characters>5154</Characters>
  <Application>Microsoft Office Word</Application>
  <DocSecurity>0</DocSecurity>
  <Lines>42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Amalia Iareva</cp:lastModifiedBy>
  <cp:revision>8</cp:revision>
  <cp:lastPrinted>2018-03-26T11:32:00Z</cp:lastPrinted>
  <dcterms:created xsi:type="dcterms:W3CDTF">2018-03-26T07:58:00Z</dcterms:created>
  <dcterms:modified xsi:type="dcterms:W3CDTF">2018-03-26T11:33:00Z</dcterms:modified>
</cp:coreProperties>
</file>